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D0" w:rsidRPr="00C06822" w:rsidRDefault="00B503D0" w:rsidP="00B503D0">
      <w:pPr>
        <w:jc w:val="center"/>
        <w:rPr>
          <w:b/>
        </w:rPr>
      </w:pPr>
      <w:r w:rsidRPr="00C06822">
        <w:rPr>
          <w:b/>
        </w:rPr>
        <w:t>CNH Team Video Conference</w:t>
      </w:r>
    </w:p>
    <w:p w:rsidR="00B503D0" w:rsidRPr="00C06822" w:rsidRDefault="00B503D0" w:rsidP="00B503D0">
      <w:pPr>
        <w:jc w:val="center"/>
        <w:rPr>
          <w:b/>
        </w:rPr>
      </w:pPr>
      <w:r w:rsidRPr="00C06822">
        <w:rPr>
          <w:b/>
        </w:rPr>
        <w:t>September 1, 2017</w:t>
      </w:r>
    </w:p>
    <w:p w:rsidR="00B503D0" w:rsidRDefault="00B503D0" w:rsidP="00B503D0">
      <w:pPr>
        <w:jc w:val="center"/>
      </w:pPr>
    </w:p>
    <w:p w:rsidR="00B503D0" w:rsidRDefault="00C06822" w:rsidP="00B503D0">
      <w:pPr>
        <w:pStyle w:val="ListParagraph"/>
        <w:numPr>
          <w:ilvl w:val="0"/>
          <w:numId w:val="2"/>
        </w:numPr>
      </w:pPr>
      <w:r>
        <w:t>Welcome</w:t>
      </w:r>
      <w:bookmarkStart w:id="0" w:name="_GoBack"/>
      <w:bookmarkEnd w:id="0"/>
    </w:p>
    <w:p w:rsidR="00B503D0" w:rsidRDefault="00B503D0" w:rsidP="00B503D0"/>
    <w:p w:rsidR="00B503D0" w:rsidRDefault="00FE037E" w:rsidP="00B503D0">
      <w:pPr>
        <w:pStyle w:val="ListParagraph"/>
        <w:numPr>
          <w:ilvl w:val="0"/>
          <w:numId w:val="2"/>
        </w:numPr>
      </w:pPr>
      <w:r>
        <w:t>Team updates</w:t>
      </w:r>
    </w:p>
    <w:p w:rsidR="00542E90" w:rsidRDefault="00FE037E" w:rsidP="00542E90">
      <w:pPr>
        <w:pStyle w:val="ListParagraph"/>
        <w:numPr>
          <w:ilvl w:val="1"/>
          <w:numId w:val="2"/>
        </w:numPr>
      </w:pPr>
      <w:r>
        <w:t>Armen – Cycles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r>
        <w:t xml:space="preserve">First goal: costs of implementing BMPs; what is the benchmark? 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r>
        <w:t>Has a long list of BMPs (200!) that could potentially be implemented in Mendota watershed; some are part of benchmark, some are potentially implementable</w:t>
      </w:r>
    </w:p>
    <w:p w:rsidR="00B503D0" w:rsidRDefault="00FE037E" w:rsidP="00B503D0">
      <w:pPr>
        <w:pStyle w:val="ListParagraph"/>
        <w:numPr>
          <w:ilvl w:val="1"/>
          <w:numId w:val="2"/>
        </w:numPr>
      </w:pPr>
      <w:r>
        <w:t>Kelly – SDP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r>
        <w:t>Calibrated to 2003; extending calibration to average 2003-2013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Chris – PIHM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r>
        <w:t>Yu is working on most recent run of Mendota Reanalysis; finished and ready to run; most recent calibrated run will be posted online shortly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proofErr w:type="spellStart"/>
      <w:r>
        <w:t>Lele</w:t>
      </w:r>
      <w:proofErr w:type="spellEnd"/>
      <w:r>
        <w:t xml:space="preserve"> defended his PhD, will begin working on some of Yu’s duties for other lake(s); starting next week on this project to run through next 6 months</w:t>
      </w:r>
    </w:p>
    <w:p w:rsidR="00542E90" w:rsidRDefault="00542E90" w:rsidP="00542E90">
      <w:pPr>
        <w:pStyle w:val="ListParagraph"/>
        <w:numPr>
          <w:ilvl w:val="2"/>
          <w:numId w:val="2"/>
        </w:numPr>
      </w:pPr>
      <w:r>
        <w:t>Paul, Hilary, Chris – meta-model for Mendota that mimics PIHM-GLM interaction; added carbon; could be extended to nutrients; not calibrated, just in testing phase; coded in both R and Mathematica</w:t>
      </w:r>
    </w:p>
    <w:p w:rsidR="00542E90" w:rsidRDefault="00542E90" w:rsidP="00542E90">
      <w:pPr>
        <w:pStyle w:val="ListParagraph"/>
        <w:numPr>
          <w:ilvl w:val="3"/>
          <w:numId w:val="2"/>
        </w:numPr>
      </w:pPr>
      <w:r>
        <w:t>Paul – simpler model that crosses over from NSPIRE; first fully integrated catchment-lake model to solve for equilibrium conditions (age/concentration of water and carbon) and dynamics; allows for testing parameterization; paper submitted (L&amp;O Letters Special Issue) and talk at ESA (added CNH to acknowledgements); can be used in scaling up activities since it’s so simple (only requires a few parameters)</w:t>
      </w:r>
    </w:p>
    <w:p w:rsidR="00542E90" w:rsidRDefault="00542E90" w:rsidP="00542E90">
      <w:pPr>
        <w:pStyle w:val="ListParagraph"/>
        <w:numPr>
          <w:ilvl w:val="3"/>
          <w:numId w:val="2"/>
        </w:numPr>
      </w:pPr>
      <w:r>
        <w:t xml:space="preserve">Cayelan – </w:t>
      </w:r>
      <w:proofErr w:type="gramStart"/>
      <w:r>
        <w:t>can it be applied</w:t>
      </w:r>
      <w:proofErr w:type="gramEnd"/>
      <w:r>
        <w:t xml:space="preserve"> to N and P? Not short-term dynamics (or transient properties of the system); optimal time scale is years to decades or a century; could be used for coupled C-N-P; sediment-water interface model recently added to capture recycling P out of sediments</w:t>
      </w:r>
    </w:p>
    <w:p w:rsidR="00542E90" w:rsidRDefault="00542E90" w:rsidP="00542E90">
      <w:pPr>
        <w:pStyle w:val="ListParagraph"/>
        <w:numPr>
          <w:ilvl w:val="3"/>
          <w:numId w:val="2"/>
        </w:numPr>
      </w:pPr>
      <w:r>
        <w:t>Chris – can add in transient properties easily; Sam Oliver’s recent pub in Global Change Biology</w:t>
      </w:r>
      <w:r w:rsidR="001434D7">
        <w:t xml:space="preserve"> – long lags between action and WQ change</w:t>
      </w:r>
    </w:p>
    <w:p w:rsidR="001434D7" w:rsidRDefault="001434D7" w:rsidP="00542E90">
      <w:pPr>
        <w:pStyle w:val="ListParagraph"/>
        <w:numPr>
          <w:ilvl w:val="3"/>
          <w:numId w:val="2"/>
        </w:numPr>
      </w:pPr>
      <w:r>
        <w:t xml:space="preserve">Paul – parameter </w:t>
      </w:r>
      <w:proofErr w:type="gramStart"/>
      <w:r>
        <w:t>set?</w:t>
      </w:r>
      <w:proofErr w:type="gramEnd"/>
      <w:r>
        <w:t xml:space="preserve"> 4 components to system: drivers (</w:t>
      </w:r>
      <w:proofErr w:type="spellStart"/>
      <w:r>
        <w:t>precip</w:t>
      </w:r>
      <w:proofErr w:type="spellEnd"/>
      <w:r>
        <w:t xml:space="preserve"> and C in </w:t>
      </w:r>
      <w:proofErr w:type="spellStart"/>
      <w:r>
        <w:t>precip</w:t>
      </w:r>
      <w:proofErr w:type="spellEnd"/>
      <w:r>
        <w:t>), physical parameters (area, depth, soil porosity, organic C pool, PET/AET, area and depth of lake), rate parameters, states (organic C concentration and age in catchment and lake)</w:t>
      </w:r>
    </w:p>
    <w:p w:rsidR="001434D7" w:rsidRDefault="001434D7" w:rsidP="00542E90">
      <w:pPr>
        <w:pStyle w:val="ListParagraph"/>
        <w:numPr>
          <w:ilvl w:val="3"/>
          <w:numId w:val="2"/>
        </w:numPr>
      </w:pPr>
      <w:r>
        <w:t>Chris – working on coupling to a land-use change model between veg-ag-urban, changes dynamics and could be added in (through PET and other properties)</w:t>
      </w:r>
    </w:p>
    <w:p w:rsidR="001434D7" w:rsidRDefault="001434D7" w:rsidP="00542E90">
      <w:pPr>
        <w:pStyle w:val="ListParagraph"/>
        <w:numPr>
          <w:ilvl w:val="3"/>
          <w:numId w:val="2"/>
        </w:numPr>
      </w:pPr>
      <w:r>
        <w:t xml:space="preserve">Cayelan – could this be used to support scaling up since </w:t>
      </w:r>
      <w:proofErr w:type="gramStart"/>
      <w:r>
        <w:t>it’s</w:t>
      </w:r>
      <w:proofErr w:type="gramEnd"/>
      <w:r>
        <w:t xml:space="preserve"> more parsimonious in parameterization? Link to Joe’s work in LAGOS</w:t>
      </w:r>
    </w:p>
    <w:p w:rsidR="001434D7" w:rsidRDefault="001434D7" w:rsidP="00542E90">
      <w:pPr>
        <w:pStyle w:val="ListParagraph"/>
        <w:numPr>
          <w:ilvl w:val="3"/>
          <w:numId w:val="2"/>
        </w:numPr>
      </w:pPr>
      <w:r>
        <w:t>Paul – need to discuss lake model; this is a one-box lake model w/o stratification and other processes that might be important; also strategic decisions about level of complexity</w:t>
      </w:r>
    </w:p>
    <w:p w:rsidR="001434D7" w:rsidRDefault="001434D7" w:rsidP="00542E90">
      <w:pPr>
        <w:pStyle w:val="ListParagraph"/>
        <w:numPr>
          <w:ilvl w:val="3"/>
          <w:numId w:val="2"/>
        </w:numPr>
      </w:pPr>
      <w:r>
        <w:t xml:space="preserve">Armen </w:t>
      </w:r>
      <w:r w:rsidR="00DF10B4">
        <w:t>–</w:t>
      </w:r>
      <w:r>
        <w:t xml:space="preserve"> </w:t>
      </w:r>
      <w:r w:rsidR="00DF10B4">
        <w:t>good to keep balance between stylized and complex models</w:t>
      </w:r>
    </w:p>
    <w:p w:rsidR="00DF10B4" w:rsidRDefault="00DF10B4" w:rsidP="00542E90">
      <w:pPr>
        <w:pStyle w:val="ListParagraph"/>
        <w:numPr>
          <w:ilvl w:val="3"/>
          <w:numId w:val="2"/>
        </w:numPr>
      </w:pPr>
      <w:r>
        <w:t>Paul – it’s a complement to GLM</w:t>
      </w:r>
    </w:p>
    <w:p w:rsidR="00DF10B4" w:rsidRDefault="00DF10B4" w:rsidP="00542E90">
      <w:pPr>
        <w:pStyle w:val="ListParagraph"/>
        <w:numPr>
          <w:ilvl w:val="3"/>
          <w:numId w:val="2"/>
        </w:numPr>
      </w:pPr>
      <w:r>
        <w:t xml:space="preserve">Chris – </w:t>
      </w:r>
      <w:proofErr w:type="spellStart"/>
      <w:r>
        <w:t>Meso</w:t>
      </w:r>
      <w:proofErr w:type="spellEnd"/>
      <w:r>
        <w:t>-scale, synoptic-scale modeling; use at the same time as the detailed models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Cayelan and Paul – GLM</w:t>
      </w:r>
    </w:p>
    <w:p w:rsidR="00DF10B4" w:rsidRDefault="005A35D2" w:rsidP="00DF10B4">
      <w:pPr>
        <w:pStyle w:val="ListParagraph"/>
        <w:numPr>
          <w:ilvl w:val="2"/>
          <w:numId w:val="2"/>
        </w:numPr>
      </w:pPr>
      <w:r>
        <w:t>Sunapee model under development</w:t>
      </w:r>
    </w:p>
    <w:p w:rsidR="005A35D2" w:rsidRDefault="005A35D2" w:rsidP="005A35D2">
      <w:pPr>
        <w:pStyle w:val="ListParagraph"/>
        <w:numPr>
          <w:ilvl w:val="3"/>
          <w:numId w:val="2"/>
        </w:numPr>
      </w:pPr>
      <w:r>
        <w:t>Nicole and Cayelan in Sunapee for 1 week during summer; data collection and model calibration; meeting with LSPA</w:t>
      </w:r>
    </w:p>
    <w:p w:rsidR="005A35D2" w:rsidRDefault="005A35D2" w:rsidP="005A35D2">
      <w:pPr>
        <w:pStyle w:val="ListParagraph"/>
        <w:numPr>
          <w:ilvl w:val="2"/>
          <w:numId w:val="2"/>
        </w:numPr>
      </w:pPr>
      <w:r>
        <w:t>All-hands GLM meeting at ESA</w:t>
      </w:r>
    </w:p>
    <w:p w:rsidR="005A35D2" w:rsidRDefault="005A35D2" w:rsidP="005A35D2">
      <w:pPr>
        <w:pStyle w:val="ListParagraph"/>
        <w:numPr>
          <w:ilvl w:val="3"/>
          <w:numId w:val="2"/>
        </w:numPr>
      </w:pPr>
      <w:r>
        <w:t>Nicole talk 30-year Sunapee model</w:t>
      </w:r>
    </w:p>
    <w:p w:rsidR="005A35D2" w:rsidRDefault="005A35D2" w:rsidP="005A35D2">
      <w:pPr>
        <w:pStyle w:val="ListParagraph"/>
        <w:numPr>
          <w:ilvl w:val="3"/>
          <w:numId w:val="2"/>
        </w:numPr>
      </w:pPr>
      <w:r>
        <w:t>CC talk on Mendota (paper led by Hilary)</w:t>
      </w:r>
    </w:p>
    <w:p w:rsidR="005A35D2" w:rsidRDefault="005A35D2" w:rsidP="005A35D2">
      <w:pPr>
        <w:pStyle w:val="ListParagraph"/>
        <w:numPr>
          <w:ilvl w:val="3"/>
          <w:numId w:val="2"/>
        </w:numPr>
      </w:pPr>
      <w:r>
        <w:t>Discussion of GLM papers emerging: 2 papers for submission by end of year</w:t>
      </w:r>
    </w:p>
    <w:p w:rsidR="005A35D2" w:rsidRDefault="005A35D2" w:rsidP="005A35D2">
      <w:pPr>
        <w:pStyle w:val="ListParagraph"/>
        <w:numPr>
          <w:ilvl w:val="2"/>
          <w:numId w:val="2"/>
        </w:numPr>
      </w:pPr>
      <w:r>
        <w:t>Coupling with hedonic model</w:t>
      </w:r>
    </w:p>
    <w:p w:rsidR="005A35D2" w:rsidRDefault="005A35D2" w:rsidP="005A35D2">
      <w:pPr>
        <w:pStyle w:val="ListParagraph"/>
        <w:numPr>
          <w:ilvl w:val="3"/>
          <w:numId w:val="2"/>
        </w:numPr>
      </w:pPr>
      <w:r>
        <w:t>Scenario development</w:t>
      </w:r>
    </w:p>
    <w:p w:rsidR="005A35D2" w:rsidRDefault="005A35D2" w:rsidP="005A35D2">
      <w:pPr>
        <w:pStyle w:val="ListParagraph"/>
        <w:numPr>
          <w:ilvl w:val="2"/>
          <w:numId w:val="2"/>
        </w:numPr>
      </w:pPr>
      <w:proofErr w:type="spellStart"/>
      <w:r>
        <w:t>Kait</w:t>
      </w:r>
      <w:proofErr w:type="spellEnd"/>
      <w:r>
        <w:t xml:space="preserve"> redoing water budgets for Mendota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Kevin and Weizhe – Hedonic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Aside: WOTUS arguments at SCOTUS in October; EPA analysis modified by administration; public comment period is open – opportunity to write in and comment on benefits/costs (KB will send link); relevant to lakes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Dropped 2015 from Hedonic analysis; final time period 2006-2014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Data collation complete; lined up to get data from GLM team soon; preparing to pull together paper on that coupling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 xml:space="preserve">Sunapee data: focus on </w:t>
      </w:r>
      <w:proofErr w:type="spellStart"/>
      <w:r>
        <w:t>Secchi</w:t>
      </w:r>
      <w:proofErr w:type="spellEnd"/>
      <w:r>
        <w:t xml:space="preserve"> depth and chlorophyll as WQ measures; using Lidar to calculate property variables, such as view (Sunapee only because of topography); potential short paper on the interaction between Lidar-calculated values and WQ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 xml:space="preserve">Interested in adding membership variables to the analysis (another paper?); will membership change reactions to changes in WQ? Are those with membership sorting into homes closer to the lake? Membership may influence perceptions of WQ. 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 xml:space="preserve">Mike – data </w:t>
      </w:r>
      <w:proofErr w:type="gramStart"/>
      <w:r>
        <w:t>needs?</w:t>
      </w:r>
      <w:proofErr w:type="gramEnd"/>
      <w:r>
        <w:t xml:space="preserve"> Needs year of joining association and address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 xml:space="preserve">Kevin – key is when they purchased the property; how quickly did the join after purchasing? </w:t>
      </w:r>
      <w:proofErr w:type="gramStart"/>
      <w:r>
        <w:t>Or</w:t>
      </w:r>
      <w:proofErr w:type="gramEnd"/>
      <w:r>
        <w:t xml:space="preserve"> before? 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Cayelan – IRB approval?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Mike – not yet, can obtain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proofErr w:type="spellStart"/>
      <w:r>
        <w:t>Kak</w:t>
      </w:r>
      <w:proofErr w:type="spellEnd"/>
      <w:r>
        <w:t xml:space="preserve"> – some of those data might be sensitive, though they do exist; not sure whether LSPA will be concerned or not; can ask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>Mike – IRB okay; LSPA sharing information may be the challenge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r>
        <w:t xml:space="preserve">Kevin – </w:t>
      </w:r>
      <w:proofErr w:type="gramStart"/>
      <w:r>
        <w:t>don’t</w:t>
      </w:r>
      <w:proofErr w:type="gramEnd"/>
      <w:r>
        <w:t xml:space="preserve"> need IRB approval if LSPA shares it?</w:t>
      </w:r>
    </w:p>
    <w:p w:rsidR="005B408D" w:rsidRDefault="005B408D" w:rsidP="005B408D">
      <w:pPr>
        <w:pStyle w:val="ListParagraph"/>
        <w:numPr>
          <w:ilvl w:val="2"/>
          <w:numId w:val="2"/>
        </w:numPr>
      </w:pPr>
      <w:proofErr w:type="spellStart"/>
      <w:proofErr w:type="gramStart"/>
      <w:r>
        <w:t>Kak</w:t>
      </w:r>
      <w:proofErr w:type="spellEnd"/>
      <w:r>
        <w:t xml:space="preserve"> – anonymize data?</w:t>
      </w:r>
      <w:proofErr w:type="gramEnd"/>
      <w:r>
        <w:t xml:space="preserve"> </w:t>
      </w:r>
      <w:r w:rsidR="00A81D50">
        <w:t>Analysis requires linkage in the dataset, but can’t trace observation value back to an individual property</w:t>
      </w:r>
    </w:p>
    <w:p w:rsidR="00A81D50" w:rsidRDefault="00A81D50" w:rsidP="005B408D">
      <w:pPr>
        <w:pStyle w:val="ListParagraph"/>
        <w:numPr>
          <w:ilvl w:val="2"/>
          <w:numId w:val="2"/>
        </w:numPr>
      </w:pPr>
      <w:r>
        <w:t xml:space="preserve">Cayelan – can a smaller group talk about the membership question? Side meeting to coordinate? </w:t>
      </w:r>
      <w:proofErr w:type="spellStart"/>
      <w:r>
        <w:t>Kak</w:t>
      </w:r>
      <w:proofErr w:type="spellEnd"/>
      <w:r>
        <w:t xml:space="preserve"> in agreement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Mike and Leah – CE</w:t>
      </w:r>
    </w:p>
    <w:p w:rsidR="00A81D50" w:rsidRDefault="00A81D50" w:rsidP="00A81D50">
      <w:pPr>
        <w:pStyle w:val="ListParagraph"/>
        <w:numPr>
          <w:ilvl w:val="2"/>
          <w:numId w:val="2"/>
        </w:numPr>
      </w:pPr>
      <w:r>
        <w:t>Leah started Aug 10; visited Sunapee beforehand; found documents on LSPA; spent 1 month volunteering with LSPA, observing and participating in activities, digitizing data</w:t>
      </w:r>
    </w:p>
    <w:p w:rsidR="00A81D50" w:rsidRDefault="00A81D50" w:rsidP="00A81D50">
      <w:pPr>
        <w:pStyle w:val="ListParagraph"/>
        <w:numPr>
          <w:ilvl w:val="2"/>
          <w:numId w:val="2"/>
        </w:numPr>
      </w:pPr>
      <w:r>
        <w:t>Leah’s report: in addition to scanning docs, became familiar with day-to-day activities of LSPA and the people involved; helped with deep WQ sampling, repaired GLEON buoy; gained an understanding of the organization</w:t>
      </w:r>
    </w:p>
    <w:p w:rsidR="00A81D50" w:rsidRDefault="00A81D50" w:rsidP="00A81D50">
      <w:pPr>
        <w:pStyle w:val="ListParagraph"/>
        <w:numPr>
          <w:ilvl w:val="2"/>
          <w:numId w:val="2"/>
        </w:numPr>
      </w:pPr>
      <w:r>
        <w:t>Need to conduct interviews with LSPA members to collect information on LA activities and history</w:t>
      </w:r>
    </w:p>
    <w:p w:rsidR="00A81D50" w:rsidRDefault="00A81D50" w:rsidP="00A81D50">
      <w:pPr>
        <w:pStyle w:val="ListParagraph"/>
        <w:numPr>
          <w:ilvl w:val="2"/>
          <w:numId w:val="2"/>
        </w:numPr>
      </w:pPr>
      <w:r>
        <w:t>Mike: research push will be summer 2018; data on membership may need to be collected via a survey, may not exist now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Pat and Joe – Scaling up</w:t>
      </w:r>
    </w:p>
    <w:p w:rsidR="008C6551" w:rsidRDefault="008C6551" w:rsidP="008C6551">
      <w:pPr>
        <w:pStyle w:val="ListParagraph"/>
        <w:numPr>
          <w:ilvl w:val="2"/>
          <w:numId w:val="2"/>
        </w:numPr>
      </w:pPr>
      <w:proofErr w:type="gramStart"/>
      <w:r>
        <w:t>Scaling up efforts from workshop: 1) scaling of hedonic modeling (sent Weizhe locations of lakes for which property value data is available; not processed yet; Kevin has another student working on it); 2) questions from GLM team beyond focal lakes; developed dissertation proposal to relax GLM assumptions and take to a larger group of lakes (could they now use Paul’s model?)</w:t>
      </w:r>
      <w:proofErr w:type="gramEnd"/>
      <w:r>
        <w:t>; now maybe look at both options to decide how to move forward</w:t>
      </w:r>
    </w:p>
    <w:p w:rsidR="00FE037E" w:rsidRDefault="00FE037E" w:rsidP="00B503D0">
      <w:pPr>
        <w:pStyle w:val="ListParagraph"/>
        <w:numPr>
          <w:ilvl w:val="1"/>
          <w:numId w:val="2"/>
        </w:numPr>
      </w:pPr>
      <w:r>
        <w:t>Kathie – BI</w:t>
      </w:r>
    </w:p>
    <w:p w:rsidR="008C6551" w:rsidRDefault="008C6551" w:rsidP="008C6551">
      <w:pPr>
        <w:pStyle w:val="ListParagraph"/>
        <w:numPr>
          <w:ilvl w:val="2"/>
          <w:numId w:val="2"/>
        </w:numPr>
      </w:pPr>
      <w:r>
        <w:t>Biggest BI activity: Cayelan, Nicole, Mike, Leah at LSPA annual meeting and engaged with the group</w:t>
      </w:r>
    </w:p>
    <w:p w:rsidR="008C6551" w:rsidRDefault="008C6551" w:rsidP="008C6551">
      <w:pPr>
        <w:pStyle w:val="ListParagraph"/>
        <w:numPr>
          <w:ilvl w:val="2"/>
          <w:numId w:val="2"/>
        </w:numPr>
      </w:pPr>
      <w:proofErr w:type="spellStart"/>
      <w:r>
        <w:t>Kak</w:t>
      </w:r>
      <w:proofErr w:type="spellEnd"/>
      <w:r>
        <w:t xml:space="preserve"> – gave talk with benefits group at LSPA</w:t>
      </w:r>
    </w:p>
    <w:p w:rsidR="00FE037E" w:rsidRDefault="00FE037E" w:rsidP="00FE037E"/>
    <w:p w:rsidR="00BC3FB7" w:rsidRDefault="00B503D0" w:rsidP="00B503D0">
      <w:pPr>
        <w:pStyle w:val="ListParagraph"/>
        <w:numPr>
          <w:ilvl w:val="0"/>
          <w:numId w:val="2"/>
        </w:numPr>
      </w:pPr>
      <w:r>
        <w:t>Paper updates</w:t>
      </w:r>
    </w:p>
    <w:p w:rsidR="00B503D0" w:rsidRDefault="00B503D0" w:rsidP="00B503D0">
      <w:pPr>
        <w:pStyle w:val="ListParagraph"/>
        <w:numPr>
          <w:ilvl w:val="1"/>
          <w:numId w:val="2"/>
        </w:numPr>
      </w:pPr>
      <w:r>
        <w:t>Framework paper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Look for new revision requests from individual coauthors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Adding in new team members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To be submitted this Fall</w:t>
      </w:r>
    </w:p>
    <w:p w:rsidR="00B503D0" w:rsidRDefault="00B503D0" w:rsidP="00B503D0">
      <w:pPr>
        <w:pStyle w:val="ListParagraph"/>
        <w:numPr>
          <w:ilvl w:val="1"/>
          <w:numId w:val="2"/>
        </w:numPr>
      </w:pPr>
      <w:r>
        <w:t>Grad lit review paper</w:t>
      </w:r>
    </w:p>
    <w:p w:rsidR="008C6551" w:rsidRDefault="008C6551" w:rsidP="008C6551">
      <w:pPr>
        <w:pStyle w:val="ListParagraph"/>
        <w:numPr>
          <w:ilvl w:val="2"/>
          <w:numId w:val="2"/>
        </w:numPr>
      </w:pPr>
      <w:r>
        <w:t>Cayelan on behalf of Nicole: working on identifying target journal; has an inquiry out with an editor; will touch base with senior grad coauthors and then sending out updated memo to other coauthors</w:t>
      </w:r>
    </w:p>
    <w:p w:rsidR="00B503D0" w:rsidRDefault="00B503D0" w:rsidP="00B503D0">
      <w:pPr>
        <w:pStyle w:val="ListParagraph"/>
        <w:numPr>
          <w:ilvl w:val="1"/>
          <w:numId w:val="2"/>
        </w:numPr>
      </w:pPr>
      <w:r>
        <w:t>Other papers in development</w:t>
      </w:r>
      <w:r w:rsidR="00C06822">
        <w:t>: tabled for next month</w:t>
      </w:r>
    </w:p>
    <w:p w:rsidR="00FE037E" w:rsidRDefault="00FE037E"/>
    <w:p w:rsidR="00553D03" w:rsidRDefault="00553D03" w:rsidP="00553D03">
      <w:pPr>
        <w:pStyle w:val="ListParagraph"/>
        <w:numPr>
          <w:ilvl w:val="0"/>
          <w:numId w:val="2"/>
        </w:numPr>
      </w:pPr>
      <w:r>
        <w:t>Administrative updates</w:t>
      </w:r>
    </w:p>
    <w:p w:rsidR="00542E90" w:rsidRDefault="00C06822" w:rsidP="00553D03">
      <w:pPr>
        <w:pStyle w:val="ListParagraph"/>
        <w:numPr>
          <w:ilvl w:val="1"/>
          <w:numId w:val="2"/>
        </w:numPr>
      </w:pPr>
      <w:r>
        <w:t>Year 2 agenda/minutes/etc. posted on ODS</w:t>
      </w:r>
    </w:p>
    <w:p w:rsidR="00553D03" w:rsidRDefault="00553D03" w:rsidP="00553D03">
      <w:pPr>
        <w:pStyle w:val="ListParagraph"/>
        <w:numPr>
          <w:ilvl w:val="1"/>
          <w:numId w:val="2"/>
        </w:numPr>
      </w:pPr>
      <w:r>
        <w:t>Authorship memo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Posted on ODS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Revisions include manuscript type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proofErr w:type="spellStart"/>
      <w:r>
        <w:t>Kak</w:t>
      </w:r>
      <w:proofErr w:type="spellEnd"/>
      <w:r>
        <w:t xml:space="preserve"> – this is an evolving manuscript</w:t>
      </w:r>
    </w:p>
    <w:p w:rsidR="00C06822" w:rsidRDefault="00C06822" w:rsidP="00C06822">
      <w:pPr>
        <w:pStyle w:val="ListParagraph"/>
        <w:numPr>
          <w:ilvl w:val="2"/>
          <w:numId w:val="2"/>
        </w:numPr>
      </w:pPr>
      <w:r>
        <w:t>Kelly – presented to team for comment/revision twice per year, but revisions welcome anytime</w:t>
      </w:r>
    </w:p>
    <w:p w:rsidR="00553D03" w:rsidRDefault="00553D03" w:rsidP="00553D03">
      <w:pPr>
        <w:pStyle w:val="ListParagraph"/>
        <w:numPr>
          <w:ilvl w:val="1"/>
          <w:numId w:val="2"/>
        </w:numPr>
      </w:pPr>
      <w:r>
        <w:t>Year 3 workshop</w:t>
      </w:r>
      <w:r w:rsidR="006641F6">
        <w:t>: May 15-18, 2018 in Sunapee, NH; travel details to be worked out; need to discuss engagement of lake associations (extent and who to include); meeting at LSPA; reserved whole B&amp;B – Dexter’s Inn.</w:t>
      </w:r>
    </w:p>
    <w:p w:rsidR="00A81D50" w:rsidRDefault="00A81D50" w:rsidP="00553D03">
      <w:pPr>
        <w:pStyle w:val="ListParagraph"/>
        <w:numPr>
          <w:ilvl w:val="1"/>
          <w:numId w:val="2"/>
        </w:numPr>
      </w:pPr>
      <w:r>
        <w:t>Pat – Zoom link is permanent meeting room so we can use the same link every time</w:t>
      </w:r>
    </w:p>
    <w:sectPr w:rsidR="00A8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D31"/>
    <w:multiLevelType w:val="hybridMultilevel"/>
    <w:tmpl w:val="E4B450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C477D"/>
    <w:multiLevelType w:val="hybridMultilevel"/>
    <w:tmpl w:val="5152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E"/>
    <w:rsid w:val="000E5B36"/>
    <w:rsid w:val="001434D7"/>
    <w:rsid w:val="004C0F22"/>
    <w:rsid w:val="00542E90"/>
    <w:rsid w:val="00553D03"/>
    <w:rsid w:val="005A35D2"/>
    <w:rsid w:val="005B408D"/>
    <w:rsid w:val="006641F6"/>
    <w:rsid w:val="008C6551"/>
    <w:rsid w:val="00A81D50"/>
    <w:rsid w:val="00B503D0"/>
    <w:rsid w:val="00BC3FB7"/>
    <w:rsid w:val="00C06822"/>
    <w:rsid w:val="00DF10B4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F545"/>
  <w15:chartTrackingRefBased/>
  <w15:docId w15:val="{383832AA-361F-4A69-9266-A7B0922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1010</Words>
  <Characters>5821</Characters>
  <Application>Microsoft Office Word</Application>
  <DocSecurity>0</DocSecurity>
  <Lines>102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4</cp:revision>
  <cp:lastPrinted>2017-09-01T17:46:00Z</cp:lastPrinted>
  <dcterms:created xsi:type="dcterms:W3CDTF">2017-09-01T14:05:00Z</dcterms:created>
  <dcterms:modified xsi:type="dcterms:W3CDTF">2017-09-01T19:39:00Z</dcterms:modified>
</cp:coreProperties>
</file>